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56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>Всероссийская олимпиада по технологии</w:t>
      </w:r>
    </w:p>
    <w:p>
      <w:pPr>
        <w:spacing w:after="0" w:line="256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 xml:space="preserve">Муниципальный  этап </w:t>
      </w:r>
    </w:p>
    <w:p>
      <w:pPr>
        <w:spacing w:after="0" w:line="256" w:lineRule="auto"/>
        <w:jc w:val="center"/>
        <w:rPr>
          <w:rFonts w:hint="default" w:ascii="Times New Roman" w:hAnsi="Times New Roman" w:cs="Times New Roman"/>
          <w:b/>
          <w:color w:val="FF0000"/>
          <w:sz w:val="22"/>
          <w:szCs w:val="22"/>
        </w:rPr>
      </w:pPr>
      <w:r>
        <w:rPr>
          <w:rFonts w:hint="default" w:ascii="Times New Roman" w:hAnsi="Times New Roman" w:cs="Times New Roman"/>
          <w:b/>
          <w:color w:val="FF0000"/>
          <w:sz w:val="22"/>
          <w:szCs w:val="22"/>
          <w:lang w:val="ru-RU"/>
        </w:rPr>
        <w:t>профиль</w:t>
      </w:r>
      <w:r>
        <w:rPr>
          <w:rFonts w:hint="default" w:ascii="Times New Roman" w:hAnsi="Times New Roman" w:cs="Times New Roman"/>
          <w:b/>
          <w:color w:val="FF0000"/>
          <w:sz w:val="22"/>
          <w:szCs w:val="22"/>
        </w:rPr>
        <w:t xml:space="preserve"> «Культура дома, дизайн и технологии»</w:t>
      </w: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 xml:space="preserve">Практическая работа по технологии </w:t>
      </w: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 xml:space="preserve">10-11 класс  </w:t>
      </w: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>«Машинная вышивка и и</w:t>
      </w:r>
      <w:r>
        <w:rPr>
          <w:rFonts w:hint="default" w:ascii="Times New Roman" w:hAnsi="Times New Roman" w:cs="Times New Roman"/>
          <w:b/>
          <w:color w:val="000000"/>
          <w:sz w:val="22"/>
          <w:szCs w:val="22"/>
        </w:rPr>
        <w:t xml:space="preserve">зготовление сумки </w:t>
      </w:r>
      <w:r>
        <w:rPr>
          <w:rFonts w:hint="default" w:ascii="Times New Roman" w:hAnsi="Times New Roman" w:cs="Times New Roman"/>
          <w:b/>
          <w:color w:val="000000"/>
          <w:sz w:val="22"/>
          <w:szCs w:val="22"/>
          <w:lang w:val="ru-RU"/>
        </w:rPr>
        <w:t>из фетра</w:t>
      </w:r>
      <w:r>
        <w:rPr>
          <w:rFonts w:hint="default" w:ascii="Times New Roman" w:hAnsi="Times New Roman" w:cs="Times New Roman"/>
          <w:b/>
          <w:sz w:val="22"/>
          <w:szCs w:val="22"/>
        </w:rPr>
        <w:t>»</w:t>
      </w:r>
    </w:p>
    <w:p>
      <w:pPr>
        <w:spacing w:after="0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both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sz w:val="22"/>
          <w:szCs w:val="22"/>
        </w:rPr>
        <w:t xml:space="preserve">Перед началом работы внимательно прочтите задание, изучите объект труда, наличие материалов и приспособлений для работы.  </w:t>
      </w: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tbl>
      <w:tblPr>
        <w:tblStyle w:val="3"/>
        <w:tblW w:w="0" w:type="auto"/>
        <w:tblInd w:w="-323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24"/>
        <w:gridCol w:w="661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ind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 xml:space="preserve">Задание: </w:t>
            </w:r>
          </w:p>
          <w:p>
            <w:pPr>
              <w:spacing w:after="0" w:line="240" w:lineRule="auto"/>
              <w:ind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Выполнить машинну вышивку и изготовить сумку 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из фетра</w:t>
            </w:r>
          </w:p>
          <w:p>
            <w:pPr>
              <w:spacing w:after="0" w:line="240" w:lineRule="auto"/>
              <w:ind w:firstLine="142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ind w:firstLine="35"/>
              <w:jc w:val="both"/>
              <w:rPr>
                <w:rFonts w:hint="default" w:ascii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Материалы: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Фетр: 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41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0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*76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0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 xml:space="preserve"> 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м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м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 - 1шт.</w:t>
            </w:r>
          </w:p>
          <w:p>
            <w:pPr>
              <w:ind w:firstLine="550" w:firstLineChars="250"/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80*500 мм - 1 шт.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Нитки швейные - 1 шт.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Флизелин 410*380 мм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Вышивальные нитки  - 3 цвета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Иголка 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844550</wp:posOffset>
                  </wp:positionH>
                  <wp:positionV relativeFrom="paragraph">
                    <wp:posOffset>114935</wp:posOffset>
                  </wp:positionV>
                  <wp:extent cx="2657475" cy="1590040"/>
                  <wp:effectExtent l="0" t="0" r="9525" b="10160"/>
                  <wp:wrapTight wrapText="bothSides">
                    <wp:wrapPolygon>
                      <wp:start x="0" y="0"/>
                      <wp:lineTo x="0" y="21220"/>
                      <wp:lineTo x="21523" y="21220"/>
                      <wp:lineTo x="21523" y="0"/>
                      <wp:lineTo x="0" y="0"/>
                    </wp:wrapPolygon>
                  </wp:wrapTight>
                  <wp:docPr id="11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1590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Ножницы</w:t>
            </w:r>
          </w:p>
          <w:p>
            <w:pPr>
              <w:jc w:val="both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</w:p>
          <w:p>
            <w:pPr>
              <w:spacing w:after="0" w:line="240" w:lineRule="auto"/>
              <w:ind w:firstLine="35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34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/>
              <w:ind w:firstLine="318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b w:val="0"/>
                <w:bCs w:val="0"/>
                <w:sz w:val="22"/>
                <w:szCs w:val="22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4286885</wp:posOffset>
                  </wp:positionH>
                  <wp:positionV relativeFrom="paragraph">
                    <wp:posOffset>80010</wp:posOffset>
                  </wp:positionV>
                  <wp:extent cx="1895475" cy="1913890"/>
                  <wp:effectExtent l="0" t="0" r="9525" b="10160"/>
                  <wp:wrapTight wrapText="bothSides">
                    <wp:wrapPolygon>
                      <wp:start x="0" y="0"/>
                      <wp:lineTo x="0" y="21285"/>
                      <wp:lineTo x="21491" y="21285"/>
                      <wp:lineTo x="21491" y="0"/>
                      <wp:lineTo x="0" y="0"/>
                    </wp:wrapPolygon>
                  </wp:wrapTight>
                  <wp:docPr id="1" name="Изображение 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Изображение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475" cy="1913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SimSun" w:cs="Times New Roman"/>
                <w:b w:val="0"/>
                <w:bCs w:val="0"/>
                <w:sz w:val="22"/>
                <w:szCs w:val="22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31750</wp:posOffset>
                  </wp:positionH>
                  <wp:positionV relativeFrom="paragraph">
                    <wp:posOffset>95250</wp:posOffset>
                  </wp:positionV>
                  <wp:extent cx="2124075" cy="1879600"/>
                  <wp:effectExtent l="0" t="0" r="9525" b="6350"/>
                  <wp:wrapTight wrapText="bothSides">
                    <wp:wrapPolygon>
                      <wp:start x="0" y="0"/>
                      <wp:lineTo x="0" y="21454"/>
                      <wp:lineTo x="21503" y="21454"/>
                      <wp:lineTo x="21503" y="0"/>
                      <wp:lineTo x="0" y="0"/>
                    </wp:wrapPolygon>
                  </wp:wrapTight>
                  <wp:docPr id="15" name="Изображение 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Изображение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t="7773" b="37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075" cy="187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SimSun" w:cs="Times New Roman"/>
                <w:b w:val="0"/>
                <w:bCs w:val="0"/>
                <w:sz w:val="22"/>
                <w:szCs w:val="22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2302510</wp:posOffset>
                  </wp:positionH>
                  <wp:positionV relativeFrom="paragraph">
                    <wp:posOffset>107950</wp:posOffset>
                  </wp:positionV>
                  <wp:extent cx="1905635" cy="1905635"/>
                  <wp:effectExtent l="0" t="0" r="18415" b="18415"/>
                  <wp:wrapTight wrapText="bothSides">
                    <wp:wrapPolygon>
                      <wp:start x="0" y="0"/>
                      <wp:lineTo x="0" y="21377"/>
                      <wp:lineTo x="21377" y="21377"/>
                      <wp:lineTo x="21377" y="0"/>
                      <wp:lineTo x="0" y="0"/>
                    </wp:wrapPolygon>
                  </wp:wrapTight>
                  <wp:docPr id="14" name="Изображение 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Изображение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635" cy="1905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SimSun" w:cs="Times New Roman"/>
                <w:b w:val="0"/>
                <w:bCs w:val="0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Фетр м</w:t>
            </w:r>
            <w:r>
              <w:rPr>
                <w:rFonts w:hint="default" w:ascii="Times New Roman" w:hAnsi="Times New Roman" w:eastAsia="SimSun" w:cs="Times New Roman"/>
                <w:b w:val="0"/>
                <w:bCs w:val="0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ягкий, податливый материал, завоевавший популярность у рукодельниц. Из него делают игрушки и предметы декора, украшения и бытовые принадлежности.  </w:t>
            </w:r>
            <w:r>
              <w:rPr>
                <w:rStyle w:val="4"/>
                <w:rFonts w:hint="default" w:ascii="Times New Roman" w:hAnsi="Times New Roman" w:eastAsia="sans-serif" w:cs="Times New Roman"/>
                <w:b w:val="0"/>
                <w:bCs w:val="0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Сумка из фетра </w:t>
            </w:r>
            <w:r>
              <w:rPr>
                <w:rFonts w:hint="default" w:ascii="Times New Roman" w:hAnsi="Times New Roman" w:eastAsia="SimSun" w:cs="Times New Roman"/>
                <w:b w:val="0"/>
                <w:bCs w:val="0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сделанная</w:t>
            </w:r>
            <w:r>
              <w:rPr>
                <w:rStyle w:val="4"/>
                <w:rFonts w:hint="default" w:ascii="Times New Roman" w:hAnsi="Times New Roman" w:eastAsia="sans-serif" w:cs="Times New Roman"/>
                <w:b w:val="0"/>
                <w:bCs w:val="0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 своими руками</w:t>
            </w:r>
            <w:r>
              <w:rPr>
                <w:rFonts w:hint="default" w:ascii="Times New Roman" w:hAnsi="Times New Roman" w:eastAsia="SimSun" w:cs="Times New Roman"/>
                <w:b w:val="0"/>
                <w:bCs w:val="0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, заслуженно пользуется уважением. Стильная, вместительная. Ее можно использовать как пляжный вариант, а можно смело отправляться на работу.</w:t>
            </w: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</w:rPr>
              <w:t xml:space="preserve">  </w:t>
            </w:r>
          </w:p>
        </w:tc>
      </w:tr>
    </w:tbl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  <w:lang w:val="ru-RU"/>
        </w:rPr>
        <w:t>П</w:t>
      </w:r>
      <w:r>
        <w:rPr>
          <w:rFonts w:hint="default" w:ascii="Times New Roman" w:hAnsi="Times New Roman" w:cs="Times New Roman"/>
          <w:b/>
          <w:sz w:val="22"/>
          <w:szCs w:val="22"/>
        </w:rPr>
        <w:t>оследовательность выполнения и графическое изображение</w:t>
      </w:r>
    </w:p>
    <w:tbl>
      <w:tblPr>
        <w:tblStyle w:val="3"/>
        <w:tblW w:w="0" w:type="auto"/>
        <w:tblInd w:w="-464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45"/>
        <w:gridCol w:w="495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tabs>
                <w:tab w:val="left" w:pos="360"/>
              </w:tabs>
              <w:spacing w:after="0" w:line="240" w:lineRule="auto"/>
              <w:ind w:firstLine="176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Описание операции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Графическое изображение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7"/>
              <w:numPr>
                <w:ilvl w:val="0"/>
                <w:numId w:val="1"/>
              </w:numPr>
              <w:tabs>
                <w:tab w:val="left" w:pos="344"/>
                <w:tab w:val="left" w:pos="494"/>
              </w:tabs>
              <w:spacing w:before="0" w:after="0" w:line="276" w:lineRule="auto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Внимательно прочитайте последовательность работы.</w:t>
            </w:r>
          </w:p>
          <w:p>
            <w:pPr>
              <w:pStyle w:val="7"/>
              <w:tabs>
                <w:tab w:val="left" w:pos="344"/>
                <w:tab w:val="left" w:pos="494"/>
              </w:tabs>
              <w:spacing w:before="0" w:after="0" w:line="276" w:lineRule="auto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    Определите на ткани место вышивки, её центр (центр вышивки может быть смещён, по Вашему усмотрению).     Необходимо соблюдать условие: размер вышивки: 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8*8</w:t>
            </w:r>
            <w:r>
              <w:rPr>
                <w:rFonts w:hint="default" w:ascii="Times New Roman" w:hAnsi="Times New Roman" w:cs="Times New Roman"/>
                <w:color w:val="FF0000"/>
                <w:sz w:val="22"/>
                <w:szCs w:val="22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2"/>
                <w:szCs w:val="22"/>
              </w:rPr>
              <w:t>см, смена цветов: 3 цвета.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tabs>
                <w:tab w:val="left" w:pos="344"/>
                <w:tab w:val="left" w:pos="436"/>
                <w:tab w:val="left" w:pos="494"/>
              </w:tabs>
              <w:spacing w:after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2. Продублируйте деталь полностью: наложите на изнаночную сторону детали клеевую поверхность прокладочной ткани (стабилизатор), закрепите булавками. Проутюжьте с изнаночной стороны через проутюжильник, чтобы клеевая не приклеилась к утюгу.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object>
                <v:shape id="_x0000_i1025" o:spt="75" type="#_x0000_t75" style="height:148.7pt;width:122.95pt;" o:ole="t" fillcolor="#FFFFFF" filled="t" stroked="f" coordsize="21600,21600">
                  <v:path/>
                  <v:fill on="t" color2="#000000" focussize="0,0"/>
                  <v:stroke on="f"/>
                  <v:imagedata r:id="rId11" o:title=""/>
                  <o:lock v:ext="edit" aspectratio="t"/>
                  <w10:wrap type="none"/>
                  <w10:anchorlock/>
                </v:shape>
                <o:OLEObject Type="Embed" ProgID="PBrush" ShapeID="_x0000_i1025" DrawAspect="Content" ObjectID="_1468075725" r:id="rId10">
                  <o:LockedField>false</o:LockedField>
                </o:OLEObject>
              </w:objec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8"/>
              <w:tabs>
                <w:tab w:val="left" w:pos="0"/>
                <w:tab w:val="left" w:pos="344"/>
                <w:tab w:val="left" w:pos="426"/>
                <w:tab w:val="left" w:pos="494"/>
              </w:tabs>
              <w:spacing w:after="0"/>
              <w:ind w:left="0"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3. Выполните обмеловку детали на лицевой стороне ткани, соблюдая все правила раскроя по схеме. Отметьте центры будущих элементов вышивки (можно проложить контрольные линии прямыми стежками). </w:t>
            </w:r>
          </w:p>
          <w:p>
            <w:pPr>
              <w:pStyle w:val="8"/>
              <w:tabs>
                <w:tab w:val="left" w:pos="0"/>
                <w:tab w:val="left" w:pos="344"/>
                <w:tab w:val="left" w:pos="426"/>
                <w:tab w:val="left" w:pos="494"/>
              </w:tabs>
              <w:spacing w:after="0"/>
              <w:ind w:left="0"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4. Подготовьте швейную машину: верхнюю нить желательно отрегулировать немного слабее, чем нижнюю, чтобы нижней нити в процессе вышивки не было видно на лицевой стороне. Цвет верхней нити зависит от рисунка. 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8"/>
              <w:tabs>
                <w:tab w:val="left" w:pos="0"/>
                <w:tab w:val="left" w:pos="344"/>
                <w:tab w:val="left" w:pos="426"/>
                <w:tab w:val="left" w:pos="602"/>
              </w:tabs>
              <w:spacing w:after="0"/>
              <w:ind w:left="0" w:firstLine="176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4. На дисплее выберите рисунок, если рисунок расположен не по центру Вашего изделия, изменить место вышивки с помощью курсора. Необходимо выполнить условия: выбранная вышивка или композиция, состоящая из нескольких элементов вышивки должны иметь параметры п.1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object>
                <v:shape id="_x0000_i1026" o:spt="75" type="#_x0000_t75" style="height:104.3pt;width:236.8pt;" o:ole="t" fillcolor="#FFFFFF" filled="t" stroked="f" coordsize="21600,21600">
                  <v:path/>
                  <v:fill on="t" color2="#000000" focussize="0,0"/>
                  <v:stroke on="f"/>
                  <v:imagedata r:id="rId13" o:title=""/>
                  <o:lock v:ext="edit" aspectratio="t"/>
                  <w10:wrap type="none"/>
                  <w10:anchorlock/>
                </v:shape>
                <o:OLEObject Type="Embed" ProgID="PBrush" ShapeID="_x0000_i1026" DrawAspect="Content" ObjectID="_1468075726" r:id="rId12">
                  <o:LockedField>false</o:LockedField>
                </o:OLEObject>
              </w:objec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80" w:hRule="atLeast"/>
        </w:trPr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8"/>
              <w:tabs>
                <w:tab w:val="left" w:pos="344"/>
                <w:tab w:val="left" w:pos="494"/>
              </w:tabs>
              <w:spacing w:after="0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5. Запяльте ткань в пяльцы, установите их в машину, проверьте информацию о вышивке: - размер; - время выполнения; - количество цветов. </w:t>
            </w:r>
          </w:p>
          <w:p>
            <w:pPr>
              <w:pStyle w:val="8"/>
              <w:tabs>
                <w:tab w:val="left" w:pos="344"/>
                <w:tab w:val="left" w:pos="494"/>
              </w:tabs>
              <w:spacing w:after="0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6. Нажмите команду пуск и выполните вышивку по задуманной композиции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object>
                <v:shape id="_x0000_i1027" o:spt="75" type="#_x0000_t75" style="height:123.25pt;width:237.05pt;" o:ole="t" fillcolor="#FFFFFF" filled="t" stroked="f" coordsize="21600,21600">
                  <v:path/>
                  <v:fill on="t" color2="#000000" focussize="0,0"/>
                  <v:stroke on="f"/>
                  <v:imagedata r:id="rId15" o:title=""/>
                  <o:lock v:ext="edit" aspectratio="t"/>
                  <w10:wrap type="none"/>
                  <w10:anchorlock/>
                </v:shape>
                <o:OLEObject Type="Embed" ProgID="PBrush" ShapeID="_x0000_i1027" DrawAspect="Content" ObjectID="_1468075727" r:id="rId14">
                  <o:LockedField>false</o:LockedField>
                </o:OLEObject>
              </w:objec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8"/>
              <w:tabs>
                <w:tab w:val="left" w:pos="344"/>
                <w:tab w:val="left" w:pos="494"/>
              </w:tabs>
              <w:spacing w:after="0"/>
              <w:ind w:left="34" w:firstLine="142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7. Очистите вышитый рисунок от производственного мусора (удалите нитки,  т.д.). Проутюжьте вышитый рисунок, соблюдая технику безопасности при работе с утюгом, и правила ВТО вышитых изделий.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object>
                <v:shape id="_x0000_i1028" o:spt="75" type="#_x0000_t75" style="height:66.1pt;width:236.9pt;" o:ole="t" fillcolor="#FFFFFF" filled="t" stroked="f" coordsize="21600,21600">
                  <v:path/>
                  <v:fill on="t" color2="#000000" focussize="0,0"/>
                  <v:stroke on="f"/>
                  <v:imagedata r:id="rId17" o:title=""/>
                  <o:lock v:ext="edit" aspectratio="t"/>
                  <w10:wrap type="none"/>
                  <w10:anchorlock/>
                </v:shape>
                <o:OLEObject Type="Embed" ProgID="PBrush" ShapeID="_x0000_i1028" DrawAspect="Content" ObjectID="_1468075728" r:id="rId16">
                  <o:LockedField>false</o:LockedField>
                </o:OLEObject>
              </w:objec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2"/>
              </w:numPr>
              <w:tabs>
                <w:tab w:val="left" w:pos="436"/>
              </w:tabs>
              <w:spacing w:after="0" w:line="240" w:lineRule="auto"/>
              <w:ind w:left="0" w:leftChars="0" w:firstLine="176" w:firstLineChars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П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рорисовать детали, выдерживая параметры, учитывая припуски на швы (5 мм.).</w:t>
            </w:r>
          </w:p>
          <w:p>
            <w:pPr>
              <w:spacing w:after="0" w:line="240" w:lineRule="auto"/>
              <w:ind w:firstLine="176" w:firstLineChars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ind w:firstLine="176" w:firstLineChars="0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inline distT="0" distB="0" distL="114300" distR="114300">
                  <wp:extent cx="2719705" cy="1731010"/>
                  <wp:effectExtent l="0" t="0" r="4445" b="2540"/>
                  <wp:docPr id="16" name="Изображение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Изображение 6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705" cy="1731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42" w:hRule="atLeast"/>
        </w:trPr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2"/>
              </w:numPr>
              <w:tabs>
                <w:tab w:val="left" w:pos="436"/>
              </w:tabs>
              <w:spacing w:after="0" w:line="240" w:lineRule="auto"/>
              <w:ind w:left="0" w:leftChars="0" w:firstLine="176" w:firstLineChars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На основной выкройке найти середину и отметить ее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.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begin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instrText xml:space="preserve">INCLUDEPICTURE \d "https://www.dombusin.com/pic/images/6(18).png" \* MERGEFORMATINET </w:instrText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separate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inline distT="0" distB="0" distL="114300" distR="114300">
                  <wp:extent cx="2953385" cy="1932305"/>
                  <wp:effectExtent l="0" t="0" r="18415" b="10795"/>
                  <wp:docPr id="17" name="Изображение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Изображение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385" cy="1932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end"/>
            </w:r>
          </w:p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8" w:hRule="atLeast"/>
        </w:trPr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2"/>
              </w:numPr>
              <w:tabs>
                <w:tab w:val="left" w:pos="436"/>
              </w:tabs>
              <w:spacing w:after="0" w:line="240" w:lineRule="auto"/>
              <w:ind w:left="34" w:firstLine="25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По каждому краю отметить прямоугольник и вырезать его.</w:t>
            </w:r>
          </w:p>
          <w:p>
            <w:pPr>
              <w:numPr>
                <w:ilvl w:val="0"/>
                <w:numId w:val="0"/>
              </w:numPr>
              <w:tabs>
                <w:tab w:val="left" w:pos="436"/>
              </w:tabs>
              <w:spacing w:after="0" w:line="240" w:lineRule="auto"/>
              <w:ind w:left="284" w:leftChars="0" w:firstLine="0" w:firstLineChars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-27940</wp:posOffset>
                  </wp:positionH>
                  <wp:positionV relativeFrom="paragraph">
                    <wp:posOffset>76200</wp:posOffset>
                  </wp:positionV>
                  <wp:extent cx="3028315" cy="2159000"/>
                  <wp:effectExtent l="0" t="0" r="635" b="12700"/>
                  <wp:wrapTight wrapText="bothSides">
                    <wp:wrapPolygon>
                      <wp:start x="0" y="0"/>
                      <wp:lineTo x="0" y="21346"/>
                      <wp:lineTo x="21469" y="21346"/>
                      <wp:lineTo x="21469" y="0"/>
                      <wp:lineTo x="0" y="0"/>
                    </wp:wrapPolygon>
                  </wp:wrapTight>
                  <wp:docPr id="18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 l="4150" r="20694" b="74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315" cy="215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8" w:hRule="atLeast"/>
        </w:trPr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8"/>
              <w:numPr>
                <w:ilvl w:val="0"/>
                <w:numId w:val="2"/>
              </w:numPr>
              <w:spacing w:after="0" w:line="240" w:lineRule="auto"/>
              <w:ind w:left="0" w:leftChars="0" w:right="0" w:rightChars="0" w:firstLine="284" w:firstLineChars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Сострочить ручки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 xml:space="preserve"> (80*250мм)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, оставив незашитыми края, как это показано на фото.</w:t>
            </w:r>
          </w:p>
          <w:p>
            <w:pPr>
              <w:pStyle w:val="8"/>
              <w:numPr>
                <w:ilvl w:val="0"/>
                <w:numId w:val="0"/>
              </w:numPr>
              <w:spacing w:after="0" w:line="240" w:lineRule="auto"/>
              <w:ind w:left="284" w:leftChars="0" w:right="0" w:rightChars="0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begin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instrText xml:space="preserve">INCLUDEPICTURE \d "https://www.dombusin.com/pic/images/13(10).png" \* MERGEFORMATINET </w:instrText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separate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inline distT="0" distB="0" distL="114300" distR="114300">
                  <wp:extent cx="2439035" cy="2945765"/>
                  <wp:effectExtent l="0" t="0" r="18415" b="6985"/>
                  <wp:docPr id="19" name="Изображение 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Изображение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9035" cy="2945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end"/>
            </w:r>
          </w:p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8" w:hRule="atLeast"/>
        </w:trPr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8"/>
              <w:numPr>
                <w:ilvl w:val="0"/>
                <w:numId w:val="2"/>
              </w:numPr>
              <w:spacing w:after="0" w:line="240" w:lineRule="auto"/>
              <w:ind w:left="0" w:leftChars="0" w:right="0" w:rightChars="0" w:firstLine="284" w:firstLineChars="0"/>
              <w:jc w:val="both"/>
              <w:rPr>
                <w:rFonts w:hint="default" w:ascii="Times New Roman" w:hAnsi="Times New Roman" w:eastAsia="Arial" w:cs="Times New Roman"/>
                <w:color w:val="000000"/>
                <w:sz w:val="22"/>
                <w:szCs w:val="22"/>
                <w:shd w:val="clear" w:color="auto" w:fill="FFFFFF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Закрепить ручки на сумке.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drawing>
                <wp:inline distT="0" distB="0" distL="114300" distR="114300">
                  <wp:extent cx="2947035" cy="2844165"/>
                  <wp:effectExtent l="0" t="0" r="5715" b="13335"/>
                  <wp:docPr id="20" name="Изображени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7035" cy="284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8" w:hRule="atLeast"/>
        </w:trPr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8"/>
              <w:numPr>
                <w:ilvl w:val="0"/>
                <w:numId w:val="2"/>
              </w:numPr>
              <w:spacing w:after="0" w:line="240" w:lineRule="auto"/>
              <w:ind w:left="0" w:leftChars="0" w:right="0" w:rightChars="0" w:firstLine="284" w:firstLineChars="0"/>
              <w:jc w:val="both"/>
              <w:rPr>
                <w:rFonts w:hint="default" w:ascii="Times New Roman" w:hAnsi="Times New Roman" w:eastAsia="Arial" w:cs="Times New Roman"/>
                <w:color w:val="000000"/>
                <w:sz w:val="22"/>
                <w:szCs w:val="22"/>
                <w:shd w:val="clear" w:color="auto" w:fill="FFFFFF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Закрепить края булавками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 xml:space="preserve"> или прищепками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 xml:space="preserve"> и прострочить по лицевой стороне.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begin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instrText xml:space="preserve">INCLUDEPICTURE \d "https://www.dombusin.com/pic/images/15(4).png" \* MERGEFORMATINET </w:instrText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separate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inline distT="0" distB="0" distL="114300" distR="114300">
                  <wp:extent cx="2934970" cy="1560195"/>
                  <wp:effectExtent l="0" t="0" r="17780" b="1905"/>
                  <wp:docPr id="21" name="Изображение 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Изображение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4970" cy="1560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end"/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58" w:hRule="atLeast"/>
        </w:trPr>
        <w:tc>
          <w:tcPr>
            <w:tcW w:w="52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pStyle w:val="8"/>
              <w:numPr>
                <w:ilvl w:val="0"/>
                <w:numId w:val="2"/>
              </w:numPr>
              <w:spacing w:after="0" w:line="240" w:lineRule="auto"/>
              <w:ind w:left="0" w:leftChars="0" w:right="0" w:rightChars="0" w:firstLine="284" w:firstLineChars="0"/>
              <w:jc w:val="both"/>
              <w:rPr>
                <w:rFonts w:hint="default" w:ascii="Times New Roman" w:hAnsi="Times New Roman" w:eastAsia="Arial" w:cs="Times New Roman"/>
                <w:color w:val="000000"/>
                <w:sz w:val="22"/>
                <w:szCs w:val="22"/>
                <w:shd w:val="clear" w:color="auto" w:fill="FFFFFF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Застрочить дно, защемив каждый угол швом на 3-4 см, как это показано на картинке.</w:t>
            </w:r>
            <w:r>
              <w:rPr>
                <w:rFonts w:hint="default" w:ascii="Times New Roman" w:hAnsi="Times New Roman" w:eastAsia="Arial" w:cs="Times New Roman"/>
                <w:sz w:val="22"/>
                <w:szCs w:val="22"/>
                <w:shd w:val="clear" w:color="auto" w:fill="FFFFFF"/>
              </w:rPr>
              <w:t>.</w:t>
            </w:r>
          </w:p>
        </w:tc>
        <w:tc>
          <w:tcPr>
            <w:tcW w:w="4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begin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instrText xml:space="preserve">INCLUDEPICTURE \d "https://www.dombusin.com/pic/images/11(10).jpg" \* MERGEFORMATINET </w:instrText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separate"/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drawing>
                <wp:inline distT="0" distB="0" distL="114300" distR="114300">
                  <wp:extent cx="3382010" cy="2134870"/>
                  <wp:effectExtent l="0" t="0" r="8890" b="17780"/>
                  <wp:docPr id="22" name="Изображение 5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Изображение 5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2010" cy="2134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default" w:ascii="Times New Roman" w:hAnsi="Times New Roman" w:eastAsia="SimSun" w:cs="Times New Roman"/>
                <w:sz w:val="22"/>
                <w:szCs w:val="22"/>
              </w:rPr>
              <w:fldChar w:fldCharType="end"/>
            </w:r>
          </w:p>
        </w:tc>
      </w:tr>
    </w:tbl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bookmarkStart w:id="0" w:name="_GoBack"/>
      <w:bookmarkEnd w:id="0"/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  <w:r>
        <w:rPr>
          <w:rFonts w:hint="default" w:ascii="Times New Roman" w:hAnsi="Times New Roman" w:cs="Times New Roman"/>
          <w:b/>
          <w:sz w:val="22"/>
          <w:szCs w:val="22"/>
        </w:rPr>
        <w:t>Карта пооперационного контроля</w:t>
      </w:r>
    </w:p>
    <w:p>
      <w:pPr>
        <w:spacing w:after="0" w:line="240" w:lineRule="auto"/>
        <w:jc w:val="center"/>
        <w:rPr>
          <w:rFonts w:hint="default" w:ascii="Times New Roman" w:hAnsi="Times New Roman" w:cs="Times New Roman"/>
          <w:b/>
          <w:sz w:val="22"/>
          <w:szCs w:val="22"/>
        </w:rPr>
      </w:pPr>
    </w:p>
    <w:tbl>
      <w:tblPr>
        <w:tblStyle w:val="3"/>
        <w:tblW w:w="0" w:type="auto"/>
        <w:tblInd w:w="-5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7"/>
        <w:gridCol w:w="6521"/>
        <w:gridCol w:w="992"/>
        <w:gridCol w:w="114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№ п/п</w:t>
            </w: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Критерии оценки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Макс.</w:t>
            </w:r>
          </w:p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балл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Балл участника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Технические условия на изготовление изделия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8,5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Правильное совмещение осевых линий изделия и центра намеченной вышивки                                                                     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Работа с программой машины: выбор рисунка и задание правильных размеров, размещение по центру композиции, заправка машины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7" w:hRule="atLeast"/>
        </w:trPr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Наблюдение за машиной, устранение недочетов                       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00" w:lineRule="atLeast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Детали выкроеныв соответствии с предложенным графическим изображением и техническими условиями; размеры основной детали 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410*760</w:t>
            </w: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мм                                           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0,5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4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Качество  шва</w:t>
            </w:r>
          </w:p>
          <w:p>
            <w:pPr>
              <w:spacing w:after="0" w:line="240" w:lineRule="auto"/>
              <w:jc w:val="right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                                                               да/нет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0,5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4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0"/>
              </w:numPr>
              <w:tabs>
                <w:tab w:val="left" w:pos="436"/>
              </w:tabs>
              <w:spacing w:after="0"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У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>ч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  <w:lang w:val="ru-RU"/>
              </w:rPr>
              <w:t>тены</w:t>
            </w:r>
            <w:r>
              <w:rPr>
                <w:rFonts w:hint="default" w:ascii="Times New Roman" w:hAnsi="Times New Roman" w:eastAsia="SimSun" w:cs="Times New Roman"/>
                <w:i w:val="0"/>
                <w:iCs w:val="0"/>
                <w:caps w:val="0"/>
                <w:color w:val="00162E"/>
                <w:spacing w:val="0"/>
                <w:sz w:val="22"/>
                <w:szCs w:val="22"/>
                <w:shd w:val="clear" w:fill="FFFFFF"/>
              </w:rPr>
              <w:t xml:space="preserve"> припуски на швы (5 мм.)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±1 мм</w:t>
            </w:r>
          </w:p>
          <w:p>
            <w:pPr>
              <w:spacing w:after="0" w:line="240" w:lineRule="auto"/>
              <w:jc w:val="right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0,5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4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Наличие закрепок, их оптимальная длина (5-7) ±1 мм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 xml:space="preserve"> 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 xml:space="preserve">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 xml:space="preserve"> да/нет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4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left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 xml:space="preserve">Качество сострачивания ручек                                                    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да/нет</w:t>
            </w:r>
          </w:p>
        </w:tc>
        <w:tc>
          <w:tcPr>
            <w:tcW w:w="992" w:type="dxa"/>
            <w:tcBorders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1</w:t>
            </w:r>
          </w:p>
        </w:tc>
        <w:tc>
          <w:tcPr>
            <w:tcW w:w="1144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4"/>
              </w:numPr>
              <w:spacing w:after="0" w:line="240" w:lineRule="auto"/>
              <w:ind w:left="425" w:leftChars="0" w:hanging="425" w:firstLineChars="0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left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 xml:space="preserve">Качество закрепления ручек                                                                      </w:t>
            </w: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</w:rPr>
              <w:t>да/нет</w:t>
            </w:r>
          </w:p>
        </w:tc>
        <w:tc>
          <w:tcPr>
            <w:tcW w:w="992" w:type="dxa"/>
            <w:tcBorders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color w:val="auto"/>
                <w:sz w:val="22"/>
                <w:szCs w:val="22"/>
                <w:lang w:val="ru-RU"/>
              </w:rPr>
              <w:t>1</w:t>
            </w:r>
          </w:p>
        </w:tc>
        <w:tc>
          <w:tcPr>
            <w:tcW w:w="1144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 xml:space="preserve">Характер оформления изделия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3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Расположение вышивки соответствует изделию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Грамотное,  уместное  и оригинальное композиционное решение вышивки и согласованность с условиями задания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Качество вышивки: не стянута строчка, нет перекрываний одного мотива другим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Организация работы по выполнению вышивки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3,5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Правильная организация рабочего места, соответствие одежды правилам безопасности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2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numPr>
                <w:ilvl w:val="0"/>
                <w:numId w:val="3"/>
              </w:num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 xml:space="preserve">Аккуратность работы                                                                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</w:rPr>
              <w:t>1,5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65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Итого</w:t>
            </w:r>
          </w:p>
        </w:tc>
        <w:tc>
          <w:tcPr>
            <w:tcW w:w="9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noWrap w:val="0"/>
            <w:vAlign w:val="top"/>
          </w:tcPr>
          <w:p>
            <w:pPr>
              <w:spacing w:line="240" w:lineRule="auto"/>
              <w:jc w:val="center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  <w:r>
              <w:rPr>
                <w:rFonts w:hint="default" w:ascii="Times New Roman" w:hAnsi="Times New Roman" w:cs="Times New Roman"/>
                <w:b/>
                <w:sz w:val="22"/>
                <w:szCs w:val="22"/>
              </w:rPr>
              <w:t>15</w:t>
            </w:r>
          </w:p>
        </w:tc>
        <w:tc>
          <w:tcPr>
            <w:tcW w:w="11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snapToGrid w:val="0"/>
              <w:spacing w:line="240" w:lineRule="auto"/>
              <w:rPr>
                <w:rFonts w:hint="default" w:ascii="Times New Roman" w:hAnsi="Times New Roman" w:cs="Times New Roman"/>
                <w:b/>
                <w:sz w:val="22"/>
                <w:szCs w:val="22"/>
              </w:rPr>
            </w:pPr>
          </w:p>
        </w:tc>
      </w:tr>
    </w:tbl>
    <w:p>
      <w:pPr>
        <w:rPr>
          <w:rFonts w:hint="default" w:ascii="Times New Roman" w:hAnsi="Times New Roman" w:cs="Times New Roman"/>
          <w:sz w:val="22"/>
          <w:szCs w:val="22"/>
        </w:rPr>
      </w:pPr>
    </w:p>
    <w:p>
      <w:pPr>
        <w:rPr>
          <w:rFonts w:hint="default" w:ascii="Times New Roman" w:hAnsi="Times New Roman" w:cs="Times New Roman"/>
          <w:sz w:val="22"/>
          <w:szCs w:val="22"/>
        </w:rPr>
      </w:pPr>
    </w:p>
    <w:sectPr>
      <w:pgSz w:w="11906" w:h="16838"/>
      <w:pgMar w:top="1134" w:right="567" w:bottom="1134" w:left="1701" w:header="720" w:footer="720" w:gutter="0"/>
      <w:cols w:space="720" w:num="1"/>
      <w:docGrid w:linePitch="600" w:charSpace="3686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sans-seri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1"/>
    <w:multiLevelType w:val="singleLevel"/>
    <w:tmpl w:val="00000001"/>
    <w:lvl w:ilvl="0" w:tentative="0">
      <w:start w:val="1"/>
      <w:numFmt w:val="decimal"/>
      <w:lvlText w:val="%1."/>
      <w:lvlJc w:val="left"/>
      <w:pPr>
        <w:tabs>
          <w:tab w:val="left" w:pos="0"/>
        </w:tabs>
        <w:ind w:left="720" w:hanging="360"/>
      </w:pPr>
    </w:lvl>
  </w:abstractNum>
  <w:abstractNum w:abstractNumId="1">
    <w:nsid w:val="00000002"/>
    <w:multiLevelType w:val="multilevel"/>
    <w:tmpl w:val="00000002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 w:tentative="0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 w:tentative="0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 w:tentative="0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 w:tentative="0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 w:tentative="0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 w:tentative="0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 w:tentative="0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2">
    <w:nsid w:val="07015767"/>
    <w:multiLevelType w:val="multilevel"/>
    <w:tmpl w:val="07015767"/>
    <w:lvl w:ilvl="0" w:tentative="0">
      <w:start w:val="1"/>
      <w:numFmt w:val="decimal"/>
      <w:lvlText w:val="%1."/>
      <w:lvlJc w:val="left"/>
      <w:pPr>
        <w:ind w:left="536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256" w:hanging="360"/>
      </w:pPr>
    </w:lvl>
    <w:lvl w:ilvl="2" w:tentative="0">
      <w:start w:val="1"/>
      <w:numFmt w:val="lowerRoman"/>
      <w:lvlText w:val="%3."/>
      <w:lvlJc w:val="right"/>
      <w:pPr>
        <w:ind w:left="1976" w:hanging="180"/>
      </w:pPr>
    </w:lvl>
    <w:lvl w:ilvl="3" w:tentative="0">
      <w:start w:val="1"/>
      <w:numFmt w:val="decimal"/>
      <w:lvlText w:val="%4."/>
      <w:lvlJc w:val="left"/>
      <w:pPr>
        <w:ind w:left="2696" w:hanging="360"/>
      </w:pPr>
    </w:lvl>
    <w:lvl w:ilvl="4" w:tentative="0">
      <w:start w:val="1"/>
      <w:numFmt w:val="lowerLetter"/>
      <w:lvlText w:val="%5."/>
      <w:lvlJc w:val="left"/>
      <w:pPr>
        <w:ind w:left="3416" w:hanging="360"/>
      </w:pPr>
    </w:lvl>
    <w:lvl w:ilvl="5" w:tentative="0">
      <w:start w:val="1"/>
      <w:numFmt w:val="lowerRoman"/>
      <w:lvlText w:val="%6."/>
      <w:lvlJc w:val="right"/>
      <w:pPr>
        <w:ind w:left="4136" w:hanging="180"/>
      </w:pPr>
    </w:lvl>
    <w:lvl w:ilvl="6" w:tentative="0">
      <w:start w:val="1"/>
      <w:numFmt w:val="decimal"/>
      <w:lvlText w:val="%7."/>
      <w:lvlJc w:val="left"/>
      <w:pPr>
        <w:ind w:left="4856" w:hanging="360"/>
      </w:pPr>
    </w:lvl>
    <w:lvl w:ilvl="7" w:tentative="0">
      <w:start w:val="1"/>
      <w:numFmt w:val="lowerLetter"/>
      <w:lvlText w:val="%8."/>
      <w:lvlJc w:val="left"/>
      <w:pPr>
        <w:ind w:left="5576" w:hanging="360"/>
      </w:pPr>
    </w:lvl>
    <w:lvl w:ilvl="8" w:tentative="0">
      <w:start w:val="1"/>
      <w:numFmt w:val="lowerRoman"/>
      <w:lvlText w:val="%9."/>
      <w:lvlJc w:val="right"/>
      <w:pPr>
        <w:ind w:left="6296" w:hanging="180"/>
      </w:pPr>
    </w:lvl>
  </w:abstractNum>
  <w:abstractNum w:abstractNumId="3">
    <w:nsid w:val="6C38FFAA"/>
    <w:multiLevelType w:val="singleLevel"/>
    <w:tmpl w:val="6C38FFAA"/>
    <w:lvl w:ilvl="0" w:tentative="0">
      <w:start w:val="1"/>
      <w:numFmt w:val="decimal"/>
      <w:lvlText w:val="%1."/>
      <w:lvlJc w:val="left"/>
      <w:pPr>
        <w:tabs>
          <w:tab w:val="left" w:pos="425"/>
        </w:tabs>
        <w:ind w:left="425" w:leftChars="0" w:hanging="425" w:firstLineChars="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0AF0519"/>
    <w:rsid w:val="062A547C"/>
    <w:rsid w:val="30AF0519"/>
    <w:rsid w:val="626670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uppressAutoHyphens/>
      <w:spacing w:after="200" w:line="276" w:lineRule="auto"/>
    </w:pPr>
    <w:rPr>
      <w:rFonts w:ascii="Calibri" w:hAnsi="Calibri" w:eastAsia="Calibri" w:cs="Times New Roman"/>
      <w:sz w:val="22"/>
      <w:szCs w:val="22"/>
      <w:lang w:val="ru-RU" w:eastAsia="ar-SA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2"/>
    <w:qFormat/>
    <w:uiPriority w:val="0"/>
    <w:rPr>
      <w:b/>
      <w:bCs/>
    </w:rPr>
  </w:style>
  <w:style w:type="paragraph" w:styleId="5">
    <w:name w:val="Body Text"/>
    <w:basedOn w:val="1"/>
    <w:qFormat/>
    <w:uiPriority w:val="0"/>
    <w:pPr>
      <w:spacing w:before="0" w:after="120"/>
    </w:pPr>
  </w:style>
  <w:style w:type="paragraph" w:styleId="6">
    <w:name w:val="Normal (Web)"/>
    <w:basedOn w:val="1"/>
    <w:unhideWhenUsed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  <w:lang w:eastAsia="ru-RU"/>
    </w:rPr>
  </w:style>
  <w:style w:type="paragraph" w:customStyle="1" w:styleId="7">
    <w:name w:val="Обычный (веб)1"/>
    <w:basedOn w:val="1"/>
    <w:qFormat/>
    <w:uiPriority w:val="0"/>
    <w:pPr>
      <w:spacing w:before="280" w:after="280" w:line="240" w:lineRule="auto"/>
    </w:pPr>
    <w:rPr>
      <w:rFonts w:ascii="Times New Roman" w:hAnsi="Times New Roman" w:eastAsia="Times New Roman" w:cs="Times New Roman"/>
      <w:sz w:val="24"/>
      <w:szCs w:val="24"/>
    </w:rPr>
  </w:style>
  <w:style w:type="paragraph" w:styleId="8">
    <w:name w:val="List Paragraph"/>
    <w:basedOn w:val="1"/>
    <w:qFormat/>
    <w:uiPriority w:val="34"/>
    <w:pPr>
      <w:ind w:left="720" w:right="0" w:firstLine="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image" Target="media/image15.jpe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oleObject" Target="embeddings/oleObject4.bin"/><Relationship Id="rId15" Type="http://schemas.openxmlformats.org/officeDocument/2006/relationships/image" Target="media/image7.png"/><Relationship Id="rId14" Type="http://schemas.openxmlformats.org/officeDocument/2006/relationships/oleObject" Target="embeddings/oleObject3.bin"/><Relationship Id="rId13" Type="http://schemas.openxmlformats.org/officeDocument/2006/relationships/image" Target="media/image6.png"/><Relationship Id="rId12" Type="http://schemas.openxmlformats.org/officeDocument/2006/relationships/oleObject" Target="embeddings/oleObject2.bin"/><Relationship Id="rId11" Type="http://schemas.openxmlformats.org/officeDocument/2006/relationships/image" Target="media/image5.png"/><Relationship Id="rId10" Type="http://schemas.openxmlformats.org/officeDocument/2006/relationships/oleObject" Target="embeddings/oleObject1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Office_12.2.0.13306_F1E327BC-269C-435d-A152-05C5408002CA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2023-12-05T20:03:00Z</dcterms:created>
  <dc:creator>Lab</dc:creator>
  <cp:lastModifiedBy>Lab</cp:lastModifiedBy>
  <dcterms:modified xsi:type="dcterms:W3CDTF">2023-12-06T21:32:00Z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1981CCAE235646D184CEDDCA5DDCD357_11</vt:lpwstr>
  </property>
</Properties>
</file>